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2AA" w:rsidRDefault="006432AA" w:rsidP="006432AA"/>
    <w:p w:rsidR="006432AA" w:rsidRPr="006432AA" w:rsidRDefault="006432AA" w:rsidP="00643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  <w:r w:rsidRPr="006432AA">
        <w:rPr>
          <w:b/>
          <w:i/>
          <w:sz w:val="28"/>
        </w:rPr>
        <w:t>Protocolo de Adhesión a la Plataforma de Voluntariado de Cantabria</w:t>
      </w:r>
    </w:p>
    <w:p w:rsidR="006432AA" w:rsidRPr="0021059B" w:rsidRDefault="006432AA" w:rsidP="0021059B">
      <w:pPr>
        <w:spacing w:line="276" w:lineRule="auto"/>
        <w:jc w:val="both"/>
        <w:rPr>
          <w:sz w:val="24"/>
        </w:rPr>
      </w:pPr>
    </w:p>
    <w:p w:rsidR="006432AA" w:rsidRDefault="006432AA" w:rsidP="0021059B">
      <w:pPr>
        <w:spacing w:line="276" w:lineRule="auto"/>
        <w:jc w:val="both"/>
        <w:rPr>
          <w:sz w:val="24"/>
        </w:rPr>
      </w:pPr>
      <w:r w:rsidRPr="0021059B">
        <w:rPr>
          <w:sz w:val="24"/>
        </w:rPr>
        <w:t xml:space="preserve">Tal y como figura en los Estatutos de la Plataforma de Voluntariado de Cantabria (PVC), en </w:t>
      </w:r>
      <w:r w:rsidR="0021059B">
        <w:rPr>
          <w:sz w:val="24"/>
        </w:rPr>
        <w:t>adelante Plataforma, existen DO</w:t>
      </w:r>
      <w:r w:rsidRPr="0021059B">
        <w:rPr>
          <w:sz w:val="24"/>
        </w:rPr>
        <w:t>S vías diferenciadas de adhesión y/o participación en la misma.</w:t>
      </w:r>
    </w:p>
    <w:p w:rsidR="00BD6637" w:rsidRPr="0021059B" w:rsidRDefault="00BD6637" w:rsidP="0021059B">
      <w:pPr>
        <w:spacing w:line="276" w:lineRule="auto"/>
        <w:jc w:val="both"/>
        <w:rPr>
          <w:sz w:val="24"/>
        </w:rPr>
      </w:pPr>
    </w:p>
    <w:p w:rsidR="006432AA" w:rsidRPr="0021059B" w:rsidRDefault="006432AA" w:rsidP="0021059B">
      <w:pPr>
        <w:tabs>
          <w:tab w:val="left" w:pos="1344"/>
        </w:tabs>
        <w:spacing w:line="276" w:lineRule="auto"/>
        <w:jc w:val="both"/>
        <w:rPr>
          <w:b/>
          <w:i/>
          <w:sz w:val="24"/>
        </w:rPr>
      </w:pPr>
      <w:r w:rsidRPr="0021059B">
        <w:rPr>
          <w:b/>
          <w:i/>
          <w:sz w:val="24"/>
        </w:rPr>
        <w:t>1.- Entidades de Pleno Derecho.</w:t>
      </w:r>
    </w:p>
    <w:p w:rsidR="006432AA" w:rsidRPr="0021059B" w:rsidRDefault="006432AA" w:rsidP="0021059B">
      <w:pPr>
        <w:tabs>
          <w:tab w:val="left" w:pos="1344"/>
        </w:tabs>
        <w:spacing w:line="276" w:lineRule="auto"/>
        <w:jc w:val="both"/>
        <w:rPr>
          <w:sz w:val="24"/>
        </w:rPr>
      </w:pPr>
      <w:r w:rsidRPr="0021059B">
        <w:rPr>
          <w:sz w:val="24"/>
        </w:rPr>
        <w:t xml:space="preserve">Hace referencia a entidades con personalidad </w:t>
      </w:r>
      <w:r w:rsidRPr="0021059B">
        <w:rPr>
          <w:sz w:val="24"/>
          <w:u w:val="single"/>
        </w:rPr>
        <w:t>jurídica</w:t>
      </w:r>
      <w:r w:rsidRPr="0021059B">
        <w:rPr>
          <w:sz w:val="24"/>
        </w:rPr>
        <w:t xml:space="preserve"> que:</w:t>
      </w:r>
    </w:p>
    <w:p w:rsidR="006432AA" w:rsidRPr="0021059B" w:rsidRDefault="006432AA" w:rsidP="0021059B">
      <w:pPr>
        <w:pStyle w:val="Prrafodelista"/>
        <w:numPr>
          <w:ilvl w:val="0"/>
          <w:numId w:val="3"/>
        </w:numPr>
        <w:tabs>
          <w:tab w:val="left" w:pos="1344"/>
        </w:tabs>
        <w:spacing w:line="276" w:lineRule="auto"/>
        <w:jc w:val="both"/>
        <w:rPr>
          <w:sz w:val="24"/>
        </w:rPr>
      </w:pPr>
      <w:r w:rsidRPr="0021059B">
        <w:rPr>
          <w:sz w:val="24"/>
        </w:rPr>
        <w:t>en el momento de solicitud tengan actividad total o parcial en Cantabria y puedan acreditar que en el desarrollo de sus programas cuentan de forma regular y permanente con el apoyo de un número determinado de personas voluntarias.</w:t>
      </w:r>
    </w:p>
    <w:p w:rsidR="006432AA" w:rsidRPr="0021059B" w:rsidRDefault="006432AA" w:rsidP="0021059B">
      <w:pPr>
        <w:pStyle w:val="Prrafodelista"/>
        <w:numPr>
          <w:ilvl w:val="0"/>
          <w:numId w:val="3"/>
        </w:numPr>
        <w:tabs>
          <w:tab w:val="left" w:pos="1344"/>
        </w:tabs>
        <w:spacing w:line="276" w:lineRule="auto"/>
        <w:jc w:val="both"/>
        <w:rPr>
          <w:sz w:val="24"/>
        </w:rPr>
      </w:pPr>
      <w:r w:rsidRPr="0021059B">
        <w:rPr>
          <w:sz w:val="24"/>
        </w:rPr>
        <w:t>se encuentren debidamente inscritas en el Registro que según su naturaleza les corresponda, de acuerdo con la normativa autonómica</w:t>
      </w:r>
    </w:p>
    <w:p w:rsidR="006432AA" w:rsidRPr="0021059B" w:rsidRDefault="006432AA" w:rsidP="0021059B">
      <w:pPr>
        <w:tabs>
          <w:tab w:val="left" w:pos="1344"/>
        </w:tabs>
        <w:spacing w:line="276" w:lineRule="auto"/>
        <w:jc w:val="both"/>
        <w:rPr>
          <w:sz w:val="24"/>
        </w:rPr>
      </w:pPr>
    </w:p>
    <w:p w:rsidR="006432AA" w:rsidRPr="0021059B" w:rsidRDefault="006432AA" w:rsidP="0021059B">
      <w:pPr>
        <w:tabs>
          <w:tab w:val="left" w:pos="1344"/>
        </w:tabs>
        <w:spacing w:line="276" w:lineRule="auto"/>
        <w:jc w:val="both"/>
        <w:rPr>
          <w:b/>
          <w:i/>
          <w:sz w:val="24"/>
        </w:rPr>
      </w:pPr>
      <w:r w:rsidRPr="0021059B">
        <w:rPr>
          <w:b/>
          <w:i/>
          <w:sz w:val="24"/>
        </w:rPr>
        <w:t>2.- Miembros Adheridos.</w:t>
      </w:r>
    </w:p>
    <w:p w:rsidR="006432AA" w:rsidRPr="0021059B" w:rsidRDefault="006432AA" w:rsidP="0021059B">
      <w:pPr>
        <w:tabs>
          <w:tab w:val="left" w:pos="1344"/>
        </w:tabs>
        <w:spacing w:line="276" w:lineRule="auto"/>
        <w:jc w:val="both"/>
        <w:rPr>
          <w:sz w:val="24"/>
        </w:rPr>
      </w:pPr>
      <w:r w:rsidRPr="0021059B">
        <w:rPr>
          <w:sz w:val="24"/>
        </w:rPr>
        <w:t>Hace referencia aquellas personas jurídicas que, sin cumplir los requisitos de Pleno Derecho,</w:t>
      </w:r>
    </w:p>
    <w:p w:rsidR="006432AA" w:rsidRPr="0021059B" w:rsidRDefault="006432AA" w:rsidP="0021059B">
      <w:pPr>
        <w:pStyle w:val="Prrafodelista"/>
        <w:numPr>
          <w:ilvl w:val="0"/>
          <w:numId w:val="3"/>
        </w:numPr>
        <w:tabs>
          <w:tab w:val="left" w:pos="1344"/>
        </w:tabs>
        <w:spacing w:line="276" w:lineRule="auto"/>
        <w:jc w:val="both"/>
        <w:rPr>
          <w:sz w:val="24"/>
        </w:rPr>
      </w:pPr>
      <w:r w:rsidRPr="0021059B">
        <w:rPr>
          <w:sz w:val="24"/>
        </w:rPr>
        <w:t>participen en la realización de algunos objetivos referidos a la Plataforma, pero carezcan de algún/os requisito/s estipulados en el apartado de Pleno Derecho.</w:t>
      </w:r>
    </w:p>
    <w:p w:rsidR="006432AA" w:rsidRPr="0021059B" w:rsidRDefault="0021059B" w:rsidP="0021059B">
      <w:pPr>
        <w:pStyle w:val="Prrafodelista"/>
        <w:numPr>
          <w:ilvl w:val="0"/>
          <w:numId w:val="3"/>
        </w:numPr>
        <w:tabs>
          <w:tab w:val="left" w:pos="1344"/>
        </w:tabs>
        <w:spacing w:line="276" w:lineRule="auto"/>
        <w:jc w:val="both"/>
        <w:rPr>
          <w:sz w:val="24"/>
        </w:rPr>
      </w:pPr>
      <w:r>
        <w:rPr>
          <w:sz w:val="24"/>
        </w:rPr>
        <w:t>a</w:t>
      </w:r>
      <w:r w:rsidR="006432AA" w:rsidRPr="0021059B">
        <w:rPr>
          <w:sz w:val="24"/>
        </w:rPr>
        <w:t>quellas personas físicas que participen en la realización y consecución de objetivos comunes con la Plataforma.</w:t>
      </w:r>
    </w:p>
    <w:p w:rsidR="006432AA" w:rsidRDefault="006432AA" w:rsidP="0021059B">
      <w:pPr>
        <w:tabs>
          <w:tab w:val="left" w:pos="1344"/>
        </w:tabs>
        <w:spacing w:line="276" w:lineRule="auto"/>
        <w:jc w:val="both"/>
        <w:rPr>
          <w:sz w:val="24"/>
        </w:rPr>
      </w:pPr>
    </w:p>
    <w:p w:rsidR="00BD6637" w:rsidRPr="0021059B" w:rsidRDefault="00BD6637" w:rsidP="0021059B">
      <w:pPr>
        <w:tabs>
          <w:tab w:val="left" w:pos="1344"/>
        </w:tabs>
        <w:spacing w:line="276" w:lineRule="auto"/>
        <w:jc w:val="both"/>
        <w:rPr>
          <w:sz w:val="24"/>
        </w:rPr>
      </w:pPr>
    </w:p>
    <w:p w:rsidR="006432AA" w:rsidRPr="00BD6637" w:rsidRDefault="006432AA" w:rsidP="00BD6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44"/>
        </w:tabs>
        <w:spacing w:line="276" w:lineRule="auto"/>
        <w:jc w:val="both"/>
        <w:rPr>
          <w:rStyle w:val="Hipervnculo"/>
          <w:i/>
          <w:sz w:val="24"/>
        </w:rPr>
      </w:pPr>
      <w:r w:rsidRPr="00BD6637">
        <w:rPr>
          <w:i/>
          <w:sz w:val="24"/>
        </w:rPr>
        <w:t>Las solicitudes de adhesión deberán ser remitidas por escrito junto a la Fich</w:t>
      </w:r>
      <w:r w:rsidR="00BD6637" w:rsidRPr="00BD6637">
        <w:rPr>
          <w:i/>
          <w:sz w:val="24"/>
        </w:rPr>
        <w:t>a de Solicitud y documentación requerida</w:t>
      </w:r>
      <w:r w:rsidRPr="00BD6637">
        <w:rPr>
          <w:i/>
          <w:sz w:val="24"/>
        </w:rPr>
        <w:t xml:space="preserve"> a la siguiente dirección mail: </w:t>
      </w:r>
      <w:hyperlink r:id="rId7" w:history="1">
        <w:r w:rsidRPr="00BD6637">
          <w:rPr>
            <w:rStyle w:val="Hipervnculo"/>
            <w:i/>
            <w:sz w:val="24"/>
          </w:rPr>
          <w:t>pvcantabria@gmail.com</w:t>
        </w:r>
      </w:hyperlink>
    </w:p>
    <w:p w:rsidR="0021059B" w:rsidRPr="0021059B" w:rsidRDefault="0021059B" w:rsidP="0021059B">
      <w:pPr>
        <w:tabs>
          <w:tab w:val="left" w:pos="1344"/>
        </w:tabs>
        <w:spacing w:line="276" w:lineRule="auto"/>
        <w:jc w:val="both"/>
        <w:rPr>
          <w:sz w:val="24"/>
        </w:rPr>
      </w:pPr>
      <w:bookmarkStart w:id="0" w:name="_GoBack"/>
      <w:bookmarkEnd w:id="0"/>
    </w:p>
    <w:sectPr w:rsidR="0021059B" w:rsidRPr="0021059B" w:rsidSect="00BD6637">
      <w:headerReference w:type="default" r:id="rId8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72E" w:rsidRDefault="006B072E" w:rsidP="0016117D">
      <w:pPr>
        <w:spacing w:after="0" w:line="240" w:lineRule="auto"/>
      </w:pPr>
      <w:r>
        <w:separator/>
      </w:r>
    </w:p>
  </w:endnote>
  <w:endnote w:type="continuationSeparator" w:id="0">
    <w:p w:rsidR="006B072E" w:rsidRDefault="006B072E" w:rsidP="0016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72E" w:rsidRDefault="006B072E" w:rsidP="0016117D">
      <w:pPr>
        <w:spacing w:after="0" w:line="240" w:lineRule="auto"/>
      </w:pPr>
      <w:r>
        <w:separator/>
      </w:r>
    </w:p>
  </w:footnote>
  <w:footnote w:type="continuationSeparator" w:id="0">
    <w:p w:rsidR="006B072E" w:rsidRDefault="006B072E" w:rsidP="00161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9B" w:rsidRPr="00D15AA0" w:rsidRDefault="0021059B" w:rsidP="0021059B">
    <w:pPr>
      <w:pStyle w:val="Subttulo"/>
      <w:rPr>
        <w:sz w:val="16"/>
        <w:szCs w:val="16"/>
      </w:rPr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4604385</wp:posOffset>
          </wp:positionH>
          <wp:positionV relativeFrom="paragraph">
            <wp:posOffset>-137160</wp:posOffset>
          </wp:positionV>
          <wp:extent cx="916305" cy="863989"/>
          <wp:effectExtent l="0" t="0" r="0" b="0"/>
          <wp:wrapNone/>
          <wp:docPr id="5" name="Imagen 5" descr="Logo_PVE_Cant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VE_Cantab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305" cy="86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>ADHESión</w:t>
    </w:r>
  </w:p>
  <w:p w:rsidR="0021059B" w:rsidRDefault="0021059B" w:rsidP="0021059B">
    <w:pPr>
      <w:pStyle w:val="Encabezado"/>
    </w:pPr>
  </w:p>
  <w:p w:rsidR="0016117D" w:rsidRDefault="0016117D" w:rsidP="0016117D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319A3"/>
    <w:multiLevelType w:val="hybridMultilevel"/>
    <w:tmpl w:val="8C4264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843FF"/>
    <w:multiLevelType w:val="hybridMultilevel"/>
    <w:tmpl w:val="942848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B3149"/>
    <w:multiLevelType w:val="hybridMultilevel"/>
    <w:tmpl w:val="D368F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D7"/>
    <w:rsid w:val="00095D39"/>
    <w:rsid w:val="0016117D"/>
    <w:rsid w:val="00167FD7"/>
    <w:rsid w:val="0021059B"/>
    <w:rsid w:val="003D419B"/>
    <w:rsid w:val="00537F59"/>
    <w:rsid w:val="006432AA"/>
    <w:rsid w:val="006B072E"/>
    <w:rsid w:val="00731DAB"/>
    <w:rsid w:val="00A56304"/>
    <w:rsid w:val="00BD6637"/>
    <w:rsid w:val="00CE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15664E-BC21-4EB1-8C33-D3E95A37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5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11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17D"/>
  </w:style>
  <w:style w:type="paragraph" w:styleId="Piedepgina">
    <w:name w:val="footer"/>
    <w:basedOn w:val="Normal"/>
    <w:link w:val="PiedepginaCar"/>
    <w:uiPriority w:val="99"/>
    <w:unhideWhenUsed/>
    <w:rsid w:val="001611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17D"/>
  </w:style>
  <w:style w:type="paragraph" w:styleId="Prrafodelista">
    <w:name w:val="List Paragraph"/>
    <w:basedOn w:val="Normal"/>
    <w:uiPriority w:val="34"/>
    <w:qFormat/>
    <w:rsid w:val="00731D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432AA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64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21059B"/>
    <w:pPr>
      <w:jc w:val="both"/>
    </w:pPr>
    <w:rPr>
      <w:rFonts w:ascii="Gill Sans MT" w:hAnsi="Gill Sans MT"/>
      <w:caps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1059B"/>
    <w:rPr>
      <w:rFonts w:ascii="Gill Sans MT" w:hAnsi="Gill Sans MT"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vcantabr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Cuenta Microsoft</cp:lastModifiedBy>
  <cp:revision>2</cp:revision>
  <dcterms:created xsi:type="dcterms:W3CDTF">2023-10-11T09:21:00Z</dcterms:created>
  <dcterms:modified xsi:type="dcterms:W3CDTF">2023-10-11T09:21:00Z</dcterms:modified>
</cp:coreProperties>
</file>